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1" w:type="dxa"/>
        <w:tblInd w:w="-1139" w:type="dxa"/>
        <w:tblLook w:val="04A0" w:firstRow="1" w:lastRow="0" w:firstColumn="1" w:lastColumn="0" w:noHBand="0" w:noVBand="1"/>
      </w:tblPr>
      <w:tblGrid>
        <w:gridCol w:w="1843"/>
        <w:gridCol w:w="4394"/>
        <w:gridCol w:w="4394"/>
      </w:tblGrid>
      <w:tr w:rsidR="007C6A12" w:rsidRPr="008629D0" w:rsidTr="007C6A12">
        <w:trPr>
          <w:trHeight w:val="562"/>
        </w:trPr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7C6A12" w:rsidRPr="007C6A12" w:rsidRDefault="007C6A12" w:rsidP="00F57DFB">
            <w:pPr>
              <w:widowControl w:val="0"/>
              <w:spacing w:line="270" w:lineRule="auto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bookmarkStart w:id="0" w:name="_GoBack"/>
            <w:bookmarkEnd w:id="0"/>
            <w:r w:rsidRPr="007C6A12">
              <w:rPr>
                <w:rFonts w:ascii="Times New Roman" w:eastAsia="Cambria" w:hAnsi="Times New Roman" w:cs="Times New Roman"/>
                <w:color w:val="221F1F"/>
                <w:sz w:val="24"/>
                <w:szCs w:val="24"/>
              </w:rPr>
              <w:t>–</w:t>
            </w:r>
            <w:r w:rsidRPr="007C6A12">
              <w:rPr>
                <w:rFonts w:ascii="Times New Roman" w:eastAsia="Cambria" w:hAnsi="Times New Roman" w:cs="Times New Roman"/>
                <w:color w:val="221F1F"/>
                <w:spacing w:val="40"/>
                <w:sz w:val="24"/>
                <w:szCs w:val="24"/>
              </w:rPr>
              <w:t xml:space="preserve"> 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«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Ст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ипе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н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и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и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м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е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ы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п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о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д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д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ж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к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о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б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учаю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щ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хс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я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»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;</w:t>
            </w:r>
            <w:r w:rsidRPr="007C6A12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</w:p>
          <w:p w:rsidR="007C6A12" w:rsidRPr="007C6A12" w:rsidRDefault="007C6A12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и условиях предоставления обучающимся стипендий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C6A12" w:rsidRPr="007C6A12" w:rsidRDefault="007C6A12" w:rsidP="007C6A12">
            <w:pPr>
              <w:shd w:val="clear" w:color="auto" w:fill="F6F6F6"/>
              <w:spacing w:after="144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6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Информация о наличии и условиях предоставления стипендий: стипендии не предоставляются.</w:t>
            </w:r>
          </w:p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A12" w:rsidRPr="008629D0" w:rsidTr="007C6A12">
        <w:tc>
          <w:tcPr>
            <w:tcW w:w="1843" w:type="dxa"/>
            <w:vMerge/>
          </w:tcPr>
          <w:p w:rsidR="007C6A12" w:rsidRPr="007C6A12" w:rsidRDefault="007C6A12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мерах социальной поддержки</w:t>
            </w:r>
          </w:p>
        </w:tc>
        <w:tc>
          <w:tcPr>
            <w:tcW w:w="4394" w:type="dxa"/>
          </w:tcPr>
          <w:p w:rsidR="004156CD" w:rsidRPr="00710A2F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Подача электронного заявления</w:t>
              </w:r>
            </w:hyperlink>
          </w:p>
          <w:p w:rsidR="004156CD" w:rsidRPr="00710A2F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Об оказании содействия в информировании граждан, имеющих детей, посещающих дошкольные учреждения</w:t>
              </w:r>
            </w:hyperlink>
          </w:p>
          <w:p w:rsidR="004156CD" w:rsidRPr="00710A2F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О переоформлении права на получение дополнительной компенсации</w:t>
              </w:r>
            </w:hyperlink>
          </w:p>
          <w:p w:rsidR="004156CD" w:rsidRPr="00710A2F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Об информи</w:t>
              </w:r>
              <w:r w:rsidR="00650E35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р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овании населения о введении новых выплат семьям с детьми</w:t>
              </w:r>
            </w:hyperlink>
          </w:p>
          <w:p w:rsidR="004156CD" w:rsidRPr="00710A2F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Постановление Исполнительного комитета </w:t>
              </w:r>
              <w:r w:rsidR="005E3DC1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5E3DC1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Дрожжановского</w:t>
              </w:r>
              <w:proofErr w:type="spellEnd"/>
              <w:r w:rsidR="005E3DC1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муниципального района РТ 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№</w:t>
              </w:r>
              <w:r w:rsidR="00710A2F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110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от 2</w:t>
              </w:r>
              <w:r w:rsidR="00710A2F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5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.0</w:t>
              </w:r>
              <w:r w:rsidR="00710A2F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3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.20</w:t>
              </w:r>
              <w:r w:rsidR="00710A2F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21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г "О в</w:t>
              </w:r>
            </w:hyperlink>
            <w:hyperlink r:id="rId10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несении изменений в порядок предоставления компенсации выплат гражданам, имеющим детей, посещающих образовательные организации, реализующим образовательные программы дошкольного образования"</w:t>
              </w:r>
            </w:hyperlink>
          </w:p>
          <w:p w:rsidR="004156CD" w:rsidRPr="00710A2F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Постановление Исполнительного комитета </w:t>
              </w:r>
              <w:proofErr w:type="spellStart"/>
              <w:r w:rsidR="00650E35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Дрожжановского</w:t>
              </w:r>
              <w:proofErr w:type="spellEnd"/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муниципального района </w:t>
              </w:r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РТ 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" Об утверждении нормативов финансировании деятельно</w:t>
              </w:r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сти образовательных организаций, 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реализующих программы дошкольного образования</w:t>
              </w:r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Дрожжановского</w:t>
              </w:r>
              <w:proofErr w:type="spellEnd"/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муниципального района Республики Татарстан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на 2022 год" от 2</w:t>
              </w:r>
              <w:r w:rsidR="00710A2F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5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.10.2021г №</w:t>
              </w:r>
              <w:r w:rsidR="00710A2F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450</w:t>
              </w:r>
            </w:hyperlink>
          </w:p>
          <w:p w:rsidR="008D0718" w:rsidRPr="00710A2F" w:rsidRDefault="006731A4" w:rsidP="008D0718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Постановление Исполнительного комитета </w:t>
              </w:r>
              <w:proofErr w:type="spellStart"/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Дрожжановского</w:t>
              </w:r>
              <w:proofErr w:type="spellEnd"/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муниципального района  РТ " Об утверждении нормативов финансировании деятельности образовательных организаций, реализующих программы дошкольного образования </w:t>
              </w:r>
              <w:proofErr w:type="spellStart"/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Дрожжановского</w:t>
              </w:r>
              <w:proofErr w:type="spellEnd"/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муниципального района Республики Татарстан на 2023 год" от 05.10.2022г №508</w:t>
              </w:r>
            </w:hyperlink>
          </w:p>
          <w:p w:rsidR="004156CD" w:rsidRPr="00710A2F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Постановление Исполнительного комитета </w:t>
              </w:r>
              <w:proofErr w:type="spellStart"/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Дрожжановского</w:t>
              </w:r>
              <w:proofErr w:type="spellEnd"/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муниципального района</w:t>
              </w:r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РТ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  "О дополнительных мерах поддержки семей граждан</w:t>
              </w:r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Российской Федерации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, призванных на военную службу по мобилизации в Вооруженные Силы Российской Федерации" от </w:t>
              </w:r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25.10.202</w:t>
              </w:r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2 от №</w:t>
              </w:r>
              <w:r w:rsidR="008D0718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556</w:t>
              </w:r>
            </w:hyperlink>
          </w:p>
          <w:p w:rsidR="004156CD" w:rsidRDefault="006731A4" w:rsidP="004156CD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" w:history="1">
              <w:r w:rsidR="004156CD" w:rsidRPr="00710A2F">
                <w:rPr>
                  <w:rStyle w:val="a5"/>
                  <w:rFonts w:ascii="Arial" w:eastAsiaTheme="majorEastAsia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Приказ Министерства образования и науки Республики Татарстан "О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Федерации" от 0911.2022 № под-1903/22</w:t>
              </w:r>
            </w:hyperlink>
          </w:p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A12" w:rsidRPr="008629D0" w:rsidTr="007C6A12">
        <w:tc>
          <w:tcPr>
            <w:tcW w:w="1843" w:type="dxa"/>
            <w:vMerge/>
          </w:tcPr>
          <w:p w:rsidR="007C6A12" w:rsidRPr="007C6A12" w:rsidRDefault="007C6A12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общежития, интерната</w:t>
            </w:r>
          </w:p>
        </w:tc>
        <w:tc>
          <w:tcPr>
            <w:tcW w:w="4394" w:type="dxa"/>
          </w:tcPr>
          <w:p w:rsidR="007C6A12" w:rsidRPr="007C6A12" w:rsidRDefault="007C6A12" w:rsidP="007C6A12">
            <w:pPr>
              <w:pStyle w:val="3"/>
              <w:shd w:val="clear" w:color="auto" w:fill="F6F6F6"/>
              <w:spacing w:before="0" w:beforeAutospacing="0" w:after="144" w:afterAutospacing="0"/>
              <w:textAlignment w:val="baseline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7C6A12">
              <w:rPr>
                <w:b w:val="0"/>
                <w:color w:val="000000"/>
                <w:sz w:val="24"/>
                <w:szCs w:val="24"/>
              </w:rPr>
              <w:t xml:space="preserve">Информация о наличии общежития, интерната: интернат и общежитие отсутствуют,  в том числе </w:t>
            </w:r>
            <w:proofErr w:type="gramStart"/>
            <w:r w:rsidRPr="007C6A12">
              <w:rPr>
                <w:b w:val="0"/>
                <w:color w:val="000000"/>
                <w:sz w:val="24"/>
                <w:szCs w:val="24"/>
              </w:rPr>
              <w:t>приспособленных</w:t>
            </w:r>
            <w:proofErr w:type="gramEnd"/>
            <w:r w:rsidRPr="007C6A12">
              <w:rPr>
                <w:b w:val="0"/>
                <w:color w:val="000000"/>
                <w:sz w:val="24"/>
                <w:szCs w:val="24"/>
              </w:rPr>
              <w:t xml:space="preserve"> для использования инвалидами и лицами с ограниченными возможностями здоровья.</w:t>
            </w:r>
          </w:p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A12" w:rsidRPr="008629D0" w:rsidTr="007C6A12">
        <w:tc>
          <w:tcPr>
            <w:tcW w:w="1843" w:type="dxa"/>
            <w:vMerge/>
          </w:tcPr>
          <w:p w:rsidR="007C6A12" w:rsidRPr="007C6A12" w:rsidRDefault="007C6A12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количестве жилых помещений в общежитии, интернате для иногородних обучающихся</w:t>
            </w:r>
          </w:p>
        </w:tc>
        <w:tc>
          <w:tcPr>
            <w:tcW w:w="4394" w:type="dxa"/>
          </w:tcPr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</w:t>
            </w:r>
            <w:r w:rsidRPr="007C6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нформация о наличии жилых помещений в общежитии, интернате для иногородних обучающихся : интернат и общежитие для иногородних обучающихся отсутствуют,  в том числе приспособленных для использования инвалидами и лицами с ограниченными возможностями здоровья.</w:t>
            </w:r>
          </w:p>
        </w:tc>
      </w:tr>
      <w:tr w:rsidR="007C6A12" w:rsidRPr="008629D0" w:rsidTr="007C6A12">
        <w:tc>
          <w:tcPr>
            <w:tcW w:w="1843" w:type="dxa"/>
            <w:vMerge/>
          </w:tcPr>
          <w:p w:rsidR="007C6A12" w:rsidRPr="007C6A12" w:rsidRDefault="007C6A12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формировании платы за проживание в общежитии</w:t>
            </w:r>
          </w:p>
        </w:tc>
        <w:tc>
          <w:tcPr>
            <w:tcW w:w="4394" w:type="dxa"/>
          </w:tcPr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Информация о формировании платы за проживание в общежитии : интернат и общежитие для иногородних обучающихся отсутствуют,  в том числе приспособленных для использования инвалидами и лицами с ограниченными возможностями здоровья.</w:t>
            </w:r>
          </w:p>
        </w:tc>
      </w:tr>
      <w:tr w:rsidR="007C6A12" w:rsidRPr="008629D0" w:rsidTr="007C6A12">
        <w:tc>
          <w:tcPr>
            <w:tcW w:w="1843" w:type="dxa"/>
          </w:tcPr>
          <w:p w:rsidR="007C6A12" w:rsidRPr="007C6A12" w:rsidRDefault="007C6A12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6A12" w:rsidRPr="007C6A12" w:rsidRDefault="007C6A12" w:rsidP="007C6A12">
            <w:pPr>
              <w:pStyle w:val="1"/>
              <w:shd w:val="clear" w:color="auto" w:fill="F6F6F6"/>
              <w:spacing w:before="0" w:after="240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A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</w:t>
            </w:r>
          </w:p>
          <w:p w:rsidR="007C6A12" w:rsidRPr="007C6A12" w:rsidRDefault="007C6A12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C6A12" w:rsidRPr="007C6A12" w:rsidRDefault="007C6A12" w:rsidP="00F57D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7C6A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Трудоустройство выпускников не предусмотрено</w:t>
            </w:r>
          </w:p>
        </w:tc>
      </w:tr>
    </w:tbl>
    <w:p w:rsidR="00DB78FD" w:rsidRDefault="00DB78FD"/>
    <w:sectPr w:rsidR="00DB78FD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5E"/>
    <w:rsid w:val="002233AE"/>
    <w:rsid w:val="004156CD"/>
    <w:rsid w:val="005E3DC1"/>
    <w:rsid w:val="0064655E"/>
    <w:rsid w:val="00650E35"/>
    <w:rsid w:val="006731A4"/>
    <w:rsid w:val="00710A2F"/>
    <w:rsid w:val="007C6A12"/>
    <w:rsid w:val="008D0718"/>
    <w:rsid w:val="00AD664B"/>
    <w:rsid w:val="00D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12"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7C6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C6A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A1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C6A12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6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41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56C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0E3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12"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7C6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C6A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A1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C6A12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6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41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56C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0E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450/files/%D0%9E%20%D0%B2%D0%B2%D0%B5%D0%B4%D0%B5%D0%BD%D0%B8%D0%B8%20%D0%BD%D0%BE%D0%B2%D1%8B%D1%85%20%D0%B2%D1%8B%D0%BF%D0%BB%D0%B0%D1%82%20%D1%81%D0%B5%D0%BC%D1%8C%D1%8F%D0%BC(1).pdf" TargetMode="External"/><Relationship Id="rId13" Type="http://schemas.openxmlformats.org/officeDocument/2006/relationships/hyperlink" Target="https://edu.tatar.ru/upload/storage/org5450/files/%D0%9F%D0%9E%D0%A1%D0%A2%D0%90%D0%9D%D0%9E%D0%92%D0%9B%D0%95%D0%9D%D0%98%D0%95%20%D0%BE%20%D0%B2%D0%BE%D0%B5%D0%BD%D0%BD%D0%BE%D0%B1%D1%8F%D0%B7%D0%B0%D0%BD%D0%BD%D1%8B%D1%8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450/files/Informacionnyij%20list_pereregistraciya%20dopkompensacii.pdf" TargetMode="External"/><Relationship Id="rId12" Type="http://schemas.openxmlformats.org/officeDocument/2006/relationships/hyperlink" Target="https://edu.tatar.ru/upload/storage/org5450/files/323%20%D0%B8%D0%BA-%D0%BF_29_10_2021%20(1).pd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450/files/%D0%BF%D0%B0%D0%BC%D1%8F%D1%82%D0%BA%D0%B0%20%D0%B4%D0%BB%D1%8F%20%D0%BF%D0%BE%D0%B4%D0%B0%D1%87%D0%B8%20%D1%8D%D0%BB%D0%B5%D0%BA%D1%82%D1%80%D0%BE%D0%BD%D0%BD%D0%BE%D0%B9%20%D0%B7%D0%B0%D1%8F%D0%B2%D0%BA%D0%B8.pdf" TargetMode="External"/><Relationship Id="rId11" Type="http://schemas.openxmlformats.org/officeDocument/2006/relationships/hyperlink" Target="https://edu.tatar.ru/upload/storage/org5450/files/323%20%D0%B8%D0%BA-%D0%BF_29_10_2021%20(1).pdf" TargetMode="External"/><Relationship Id="rId5" Type="http://schemas.openxmlformats.org/officeDocument/2006/relationships/hyperlink" Target="https://edu.tatar.ru/upload/storage/org5450/files/%D0%93%D0%BB%D0%B0%D0%B2%D0%B0%D0%BC%20%D0%B0%D0%B4%D0%BC%D0%B8%D0%BD%D0%B8%D1%81%D1%82%D1%80%D0%B0%D1%86%D0%B8%D0%B8%20(%D0%BF%D0%BE%20%D0%94%D0%94%D0%A3)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5450/files/11_12_2019_4488_Kamartdinov%20R_R__Eremeev%20I_F%20-%20%D0%BA%D0%BE%D0%BF%D0%B8%D1%8F(2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450/files/11_12_2019_4488_Kamartdinov%20R_R__Eremeev%20I_F%20-%20%D0%BA%D0%BE%D0%BF%D0%B8%D1%8F(2).pdf" TargetMode="External"/><Relationship Id="rId14" Type="http://schemas.openxmlformats.org/officeDocument/2006/relationships/hyperlink" Target="https://edu.tatar.ru/upload/storage/org5450/files/%D0%9F%D0%BE%D1%81%D1%82%D0%B0%D0%BD%D0%BE%D0%B2%D0%BB%D0%B5%D0%BD%D0%B8%D0%B5%20%D0%BF%D0%BE%20%D0%BC%D0%BE%D0%B1%D0%B8%D0%BB%D0%B8%D0%B7%D0%BE%D0%B2%D0%B0%D0%BD%D0%BD%D1%8B%D0%BC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2023-04-03T06:48:00Z</dcterms:created>
  <dcterms:modified xsi:type="dcterms:W3CDTF">2023-04-03T06:48:00Z</dcterms:modified>
</cp:coreProperties>
</file>